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15825" w14:textId="61803423" w:rsidR="00A22E76" w:rsidRPr="00F963EF" w:rsidRDefault="00A22E76" w:rsidP="00A22E76">
      <w:pPr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 xml:space="preserve">Państwowa </w:t>
      </w:r>
      <w:r>
        <w:rPr>
          <w:rFonts w:ascii="Times New Roman" w:hAnsi="Times New Roman"/>
          <w:b/>
        </w:rPr>
        <w:t>Akademia Nauk Stosowanych</w:t>
      </w:r>
      <w:r w:rsidRPr="00F963EF">
        <w:rPr>
          <w:rFonts w:ascii="Times New Roman" w:hAnsi="Times New Roman"/>
          <w:b/>
        </w:rPr>
        <w:t xml:space="preserve"> w Nysie</w:t>
      </w:r>
    </w:p>
    <w:p w14:paraId="065998D7" w14:textId="77777777" w:rsidR="00C12D7D" w:rsidRPr="00F963EF" w:rsidRDefault="00C12D7D" w:rsidP="00B60001">
      <w:pPr>
        <w:jc w:val="center"/>
        <w:rPr>
          <w:rFonts w:ascii="Times New Roman" w:hAnsi="Times New Roman"/>
          <w:b/>
        </w:rPr>
      </w:pPr>
    </w:p>
    <w:p w14:paraId="36492561" w14:textId="77777777" w:rsidR="002045B6" w:rsidRPr="00F963EF" w:rsidRDefault="002045B6" w:rsidP="00B60001">
      <w:pPr>
        <w:jc w:val="center"/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122C25" w:rsidRPr="00F963EF" w14:paraId="230F97B4" w14:textId="77777777" w:rsidTr="00122C25">
        <w:trPr>
          <w:trHeight w:val="501"/>
        </w:trPr>
        <w:tc>
          <w:tcPr>
            <w:tcW w:w="2802" w:type="dxa"/>
            <w:gridSpan w:val="4"/>
            <w:vAlign w:val="center"/>
          </w:tcPr>
          <w:p w14:paraId="2F2BD9B3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404B6B3D" w14:textId="2CB78B8D" w:rsidR="00122C25" w:rsidRPr="009B61CA" w:rsidRDefault="003634F1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34F1">
              <w:rPr>
                <w:rFonts w:ascii="Times New Roman" w:hAnsi="Times New Roman"/>
                <w:b/>
                <w:bCs/>
                <w:sz w:val="20"/>
                <w:szCs w:val="20"/>
              </w:rPr>
              <w:t>Komunikacja społeczna w sytuacjach kryzysowych</w:t>
            </w:r>
          </w:p>
        </w:tc>
        <w:tc>
          <w:tcPr>
            <w:tcW w:w="1689" w:type="dxa"/>
            <w:gridSpan w:val="3"/>
            <w:vAlign w:val="center"/>
          </w:tcPr>
          <w:p w14:paraId="285DDA61" w14:textId="77777777" w:rsidR="00122C25" w:rsidRPr="00F963EF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F963EF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91" w:type="dxa"/>
            <w:gridSpan w:val="2"/>
            <w:vAlign w:val="center"/>
          </w:tcPr>
          <w:p w14:paraId="338F7F33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7A926847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283B9581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0E349C9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8155AE" w:rsidRPr="00F963EF" w14:paraId="03DD163F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5DB757D7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5DB1AA3F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8155AE" w:rsidRPr="00F963EF" w14:paraId="739994FB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53AB1CD1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667D6506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8155AE" w:rsidRPr="00F963EF" w14:paraId="0AB379C5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65F56069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11808679" w14:textId="77777777" w:rsidR="008155AE" w:rsidRPr="00F963EF" w:rsidRDefault="009B61CA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Ochrona i obrona społeczeństwa</w:t>
            </w:r>
          </w:p>
        </w:tc>
      </w:tr>
      <w:tr w:rsidR="008155AE" w:rsidRPr="00F963EF" w14:paraId="29661A9D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22533BAE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6E255621" w14:textId="469739F1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Stacjonarne / </w:t>
            </w:r>
            <w:r w:rsidR="001A56EB">
              <w:rPr>
                <w:rFonts w:ascii="Times New Roman" w:hAnsi="Times New Roman"/>
                <w:sz w:val="16"/>
                <w:szCs w:val="16"/>
              </w:rPr>
              <w:t>Niestacjonarne (</w:t>
            </w:r>
            <w:r>
              <w:rPr>
                <w:rFonts w:ascii="Times New Roman" w:hAnsi="Times New Roman"/>
                <w:sz w:val="16"/>
                <w:szCs w:val="16"/>
              </w:rPr>
              <w:t>S/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NS )</w:t>
            </w:r>
            <w:proofErr w:type="gramEnd"/>
          </w:p>
        </w:tc>
      </w:tr>
      <w:tr w:rsidR="008155AE" w:rsidRPr="00F963EF" w14:paraId="37A1A40D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4D17BECB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22FF4FB5" w14:textId="77777777" w:rsidR="008155AE" w:rsidRPr="00F963EF" w:rsidRDefault="00EE1C50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8155AE" w:rsidRPr="00F963EF" w14:paraId="428EA964" w14:textId="77777777" w:rsidTr="00122C25">
        <w:trPr>
          <w:trHeight w:val="395"/>
        </w:trPr>
        <w:tc>
          <w:tcPr>
            <w:tcW w:w="2808" w:type="dxa"/>
            <w:gridSpan w:val="5"/>
            <w:vAlign w:val="center"/>
          </w:tcPr>
          <w:p w14:paraId="4F1F63A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023E20B0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155AE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2478A375" w14:textId="6BB14F28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Liczba punktów </w:t>
            </w:r>
            <w:r w:rsidR="001A56EB" w:rsidRPr="00F963EF">
              <w:rPr>
                <w:rFonts w:ascii="Times New Roman" w:hAnsi="Times New Roman"/>
                <w:b/>
                <w:sz w:val="14"/>
                <w:szCs w:val="14"/>
              </w:rPr>
              <w:t>ECTS</w:t>
            </w:r>
            <w:r w:rsidR="001A56EB">
              <w:rPr>
                <w:rFonts w:ascii="Times New Roman" w:hAnsi="Times New Roman"/>
                <w:b/>
                <w:sz w:val="14"/>
                <w:szCs w:val="14"/>
              </w:rPr>
              <w:t xml:space="preserve"> (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S/NS)</w:t>
            </w:r>
          </w:p>
        </w:tc>
        <w:tc>
          <w:tcPr>
            <w:tcW w:w="1034" w:type="dxa"/>
            <w:vMerge w:val="restart"/>
            <w:vAlign w:val="center"/>
          </w:tcPr>
          <w:p w14:paraId="432376BB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8155AE" w:rsidRPr="00F963EF" w14:paraId="0EF41279" w14:textId="77777777" w:rsidTr="00122C25">
        <w:tc>
          <w:tcPr>
            <w:tcW w:w="1668" w:type="dxa"/>
            <w:gridSpan w:val="2"/>
            <w:vMerge w:val="restart"/>
            <w:vAlign w:val="center"/>
          </w:tcPr>
          <w:p w14:paraId="760549C6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43EC3913" w14:textId="77777777" w:rsidR="008155AE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5856696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vAlign w:val="center"/>
          </w:tcPr>
          <w:p w14:paraId="0615F2DB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131260A7" w14:textId="77777777" w:rsidR="008155AE" w:rsidRPr="00F963EF" w:rsidRDefault="003855EA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431296C6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B2EF4EF" w14:textId="77777777" w:rsidR="008155AE" w:rsidRPr="00F963EF" w:rsidRDefault="00F81A1F" w:rsidP="00F81A1F">
            <w:pPr>
              <w:spacing w:after="0" w:line="240" w:lineRule="auto"/>
              <w:ind w:left="-57" w:right="-57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</w:t>
            </w:r>
            <w:r w:rsidRPr="007A606C">
              <w:rPr>
                <w:rFonts w:ascii="Times New Roman" w:hAnsi="Times New Roman"/>
                <w:sz w:val="14"/>
                <w:szCs w:val="14"/>
              </w:rPr>
              <w:t>4</w:t>
            </w:r>
            <w:r w:rsidR="008218CD" w:rsidRPr="007A606C">
              <w:rPr>
                <w:rFonts w:ascii="Times New Roman" w:hAnsi="Times New Roman"/>
                <w:b/>
                <w:bCs/>
                <w:sz w:val="14"/>
                <w:szCs w:val="14"/>
              </w:rPr>
              <w:t>/</w:t>
            </w:r>
            <w:r w:rsidR="007A606C" w:rsidRPr="007A606C">
              <w:rPr>
                <w:rFonts w:ascii="Times New Roman" w:hAnsi="Times New Roman"/>
                <w:sz w:val="14"/>
                <w:szCs w:val="14"/>
              </w:rPr>
              <w:t>1,4</w:t>
            </w:r>
          </w:p>
        </w:tc>
        <w:tc>
          <w:tcPr>
            <w:tcW w:w="1386" w:type="dxa"/>
            <w:gridSpan w:val="2"/>
            <w:vAlign w:val="center"/>
          </w:tcPr>
          <w:p w14:paraId="137747D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620C0D32" w14:textId="77777777" w:rsidR="008155AE" w:rsidRPr="00F963EF" w:rsidRDefault="003855EA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34" w:type="dxa"/>
            <w:vMerge/>
            <w:vAlign w:val="center"/>
          </w:tcPr>
          <w:p w14:paraId="03632E4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786E3FA6" w14:textId="77777777" w:rsidTr="00122C25">
        <w:tc>
          <w:tcPr>
            <w:tcW w:w="1668" w:type="dxa"/>
            <w:gridSpan w:val="2"/>
            <w:vMerge/>
            <w:vAlign w:val="center"/>
          </w:tcPr>
          <w:p w14:paraId="44755EE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5C6D7E6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185588CB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246D9F5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C86FDBD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01C0FE6D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63ED490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116880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EA7785" w:rsidRPr="00F963EF" w14:paraId="0B0F6BBB" w14:textId="77777777" w:rsidTr="004B310A">
        <w:trPr>
          <w:trHeight w:val="255"/>
        </w:trPr>
        <w:tc>
          <w:tcPr>
            <w:tcW w:w="1668" w:type="dxa"/>
            <w:gridSpan w:val="2"/>
            <w:vAlign w:val="center"/>
          </w:tcPr>
          <w:p w14:paraId="388CB6D8" w14:textId="77777777" w:rsidR="00EA7785" w:rsidRPr="00F963EF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</w:tcPr>
          <w:p w14:paraId="094F59E8" w14:textId="2EDF8654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3"/>
          </w:tcPr>
          <w:p w14:paraId="4438E02A" w14:textId="075DBB1F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00" w:type="dxa"/>
          </w:tcPr>
          <w:p w14:paraId="54FC7EA7" w14:textId="05F5FAC6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vAlign w:val="center"/>
          </w:tcPr>
          <w:p w14:paraId="7593ACDF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34" w:type="dxa"/>
            <w:vAlign w:val="center"/>
          </w:tcPr>
          <w:p w14:paraId="3D5BEFE8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40 %</w:t>
            </w:r>
          </w:p>
        </w:tc>
      </w:tr>
      <w:tr w:rsidR="00EA7785" w:rsidRPr="00F963EF" w14:paraId="7034637C" w14:textId="77777777" w:rsidTr="004B310A">
        <w:trPr>
          <w:trHeight w:val="255"/>
        </w:trPr>
        <w:tc>
          <w:tcPr>
            <w:tcW w:w="1668" w:type="dxa"/>
            <w:gridSpan w:val="2"/>
            <w:vAlign w:val="center"/>
          </w:tcPr>
          <w:p w14:paraId="69A48D3E" w14:textId="77777777" w:rsidR="00EA7785" w:rsidRPr="00F963EF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</w:tcPr>
          <w:p w14:paraId="68CB7915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60F11A9B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1C968F71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5709A170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27833927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A7785" w:rsidRPr="00F963EF" w14:paraId="1247C3B1" w14:textId="77777777" w:rsidTr="004B310A">
        <w:trPr>
          <w:trHeight w:val="255"/>
        </w:trPr>
        <w:tc>
          <w:tcPr>
            <w:tcW w:w="1668" w:type="dxa"/>
            <w:gridSpan w:val="2"/>
            <w:vAlign w:val="center"/>
          </w:tcPr>
          <w:p w14:paraId="24D96F7B" w14:textId="77777777" w:rsidR="00EA7785" w:rsidRPr="00F963EF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</w:tcPr>
          <w:p w14:paraId="449676A8" w14:textId="10C71A89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3"/>
          </w:tcPr>
          <w:p w14:paraId="5B52F4FA" w14:textId="75A6B919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00" w:type="dxa"/>
          </w:tcPr>
          <w:p w14:paraId="188D14E2" w14:textId="69B5C9AE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vAlign w:val="center"/>
          </w:tcPr>
          <w:p w14:paraId="7766D174" w14:textId="77777777" w:rsidR="00EA7785" w:rsidRPr="00A664A9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3E7E478D" w14:textId="77777777" w:rsidR="00EA7785" w:rsidRPr="00A664A9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1) aktywnego udziału w dyskusji na temat danego zagadnienia (wymagane min. 5 pkt, a max. liczba pkt 10), </w:t>
            </w:r>
          </w:p>
          <w:p w14:paraId="0D8BC22B" w14:textId="77777777" w:rsidR="00EA7785" w:rsidRPr="00F15FAB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2)  przedstawienia przygotowywanego w zespole zagadnienia (wymagane min. 2 </w:t>
            </w:r>
            <w:r w:rsidRPr="00F15FAB">
              <w:rPr>
                <w:rFonts w:ascii="Times New Roman" w:hAnsi="Times New Roman"/>
                <w:sz w:val="16"/>
                <w:szCs w:val="16"/>
              </w:rPr>
              <w:t>pkt, a max. liczba pkt 5).</w:t>
            </w:r>
          </w:p>
          <w:p w14:paraId="45A4AC36" w14:textId="77777777" w:rsidR="00EA7785" w:rsidRPr="00F15FAB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5FAB">
              <w:rPr>
                <w:rFonts w:ascii="Times New Roman" w:hAnsi="Times New Roman"/>
                <w:sz w:val="16"/>
                <w:szCs w:val="16"/>
              </w:rPr>
              <w:t xml:space="preserve">3) przedstawienia przygotowywanej w zespole organizacji konferencji prasowej dot. wybranej sytuacji kryzysowej oraz </w:t>
            </w:r>
          </w:p>
          <w:p w14:paraId="596F5D1F" w14:textId="77777777" w:rsidR="00EA7785" w:rsidRPr="00F15FAB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5FAB">
              <w:rPr>
                <w:rFonts w:ascii="Times New Roman" w:hAnsi="Times New Roman"/>
                <w:sz w:val="16"/>
                <w:szCs w:val="16"/>
              </w:rPr>
              <w:t xml:space="preserve">koncepcji rejestrowania materiałów do publikacji w </w:t>
            </w:r>
            <w:proofErr w:type="spellStart"/>
            <w:r w:rsidRPr="00F15FAB">
              <w:rPr>
                <w:rFonts w:ascii="Times New Roman" w:hAnsi="Times New Roman"/>
                <w:sz w:val="16"/>
                <w:szCs w:val="16"/>
              </w:rPr>
              <w:t>social</w:t>
            </w:r>
            <w:proofErr w:type="spellEnd"/>
            <w:r w:rsidRPr="00F15FAB">
              <w:rPr>
                <w:rFonts w:ascii="Times New Roman" w:hAnsi="Times New Roman"/>
                <w:sz w:val="16"/>
                <w:szCs w:val="16"/>
              </w:rPr>
              <w:t xml:space="preserve"> mediach -</w:t>
            </w:r>
          </w:p>
          <w:p w14:paraId="20544F5F" w14:textId="77777777" w:rsidR="00EA7785" w:rsidRPr="00F15FAB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5FAB">
              <w:rPr>
                <w:rFonts w:ascii="Times New Roman" w:hAnsi="Times New Roman"/>
                <w:sz w:val="16"/>
                <w:szCs w:val="16"/>
              </w:rPr>
              <w:t>(wymagane min. 3 pkt, a max. liczba pkt 5).</w:t>
            </w:r>
          </w:p>
          <w:p w14:paraId="5D75B292" w14:textId="77777777" w:rsidR="00EA7785" w:rsidRPr="00F15FAB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5FAB">
              <w:rPr>
                <w:rFonts w:ascii="Times New Roman" w:hAnsi="Times New Roman"/>
                <w:sz w:val="16"/>
                <w:szCs w:val="16"/>
              </w:rPr>
              <w:t xml:space="preserve">Łącznie można uzyskać maksymalnie 20 punktów: </w:t>
            </w:r>
          </w:p>
          <w:p w14:paraId="07507AB0" w14:textId="77777777" w:rsidR="00EA7785" w:rsidRPr="00F15FAB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5FAB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15FAB"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 w:rsidRPr="00F15FAB">
              <w:rPr>
                <w:rFonts w:ascii="Times New Roman" w:hAnsi="Times New Roman"/>
                <w:sz w:val="16"/>
                <w:szCs w:val="16"/>
              </w:rPr>
              <w:t xml:space="preserve"> 19 - 20 pkt</w:t>
            </w:r>
          </w:p>
          <w:p w14:paraId="357F57C7" w14:textId="77777777" w:rsidR="00EA7785" w:rsidRPr="00F15FAB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5FAB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F15FAB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Pr="00F15FAB">
              <w:rPr>
                <w:rFonts w:ascii="Times New Roman" w:hAnsi="Times New Roman"/>
                <w:sz w:val="16"/>
                <w:szCs w:val="16"/>
              </w:rPr>
              <w:t>+</w:t>
            </w:r>
            <w:r w:rsidRPr="00F15FAB">
              <w:rPr>
                <w:rFonts w:ascii="Times New Roman" w:hAnsi="Times New Roman"/>
                <w:sz w:val="16"/>
                <w:szCs w:val="16"/>
              </w:rPr>
              <w:tab/>
              <w:t xml:space="preserve"> 17 - 18 pkt</w:t>
            </w:r>
          </w:p>
          <w:p w14:paraId="71573CB7" w14:textId="77777777" w:rsidR="00EA7785" w:rsidRPr="00A664A9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A664A9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Pr="00A664A9">
              <w:rPr>
                <w:rFonts w:ascii="Times New Roman" w:hAnsi="Times New Roman"/>
                <w:sz w:val="16"/>
                <w:szCs w:val="16"/>
              </w:rPr>
              <w:tab/>
              <w:t xml:space="preserve"> 15 - 16 pkt</w:t>
            </w:r>
          </w:p>
          <w:p w14:paraId="3AC12700" w14:textId="77777777" w:rsidR="00EA7785" w:rsidRPr="00A664A9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A664A9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Pr="00A664A9">
              <w:rPr>
                <w:rFonts w:ascii="Times New Roman" w:hAnsi="Times New Roman"/>
                <w:sz w:val="16"/>
                <w:szCs w:val="16"/>
              </w:rPr>
              <w:t>+ 13 - 14 pkt</w:t>
            </w:r>
          </w:p>
          <w:p w14:paraId="1F0201D8" w14:textId="77777777" w:rsidR="00EA7785" w:rsidRPr="00A664A9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A664A9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Pr="00A664A9">
              <w:rPr>
                <w:rFonts w:ascii="Times New Roman" w:hAnsi="Times New Roman"/>
                <w:sz w:val="16"/>
                <w:szCs w:val="16"/>
              </w:rPr>
              <w:tab/>
              <w:t>10 - 12 pkt</w:t>
            </w:r>
          </w:p>
          <w:p w14:paraId="2B0D82F4" w14:textId="77777777" w:rsidR="00EA7785" w:rsidRPr="00F963EF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proofErr w:type="gramStart"/>
            <w:r w:rsidRPr="00A664A9"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 w:rsidRPr="00A664A9">
              <w:rPr>
                <w:rFonts w:ascii="Times New Roman" w:hAnsi="Times New Roman"/>
                <w:sz w:val="16"/>
                <w:szCs w:val="16"/>
              </w:rPr>
              <w:t xml:space="preserve">  0</w:t>
            </w:r>
            <w:proofErr w:type="gramEnd"/>
            <w:r w:rsidRPr="00A664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A664A9">
              <w:rPr>
                <w:rFonts w:ascii="Times New Roman" w:hAnsi="Times New Roman"/>
                <w:sz w:val="16"/>
                <w:szCs w:val="16"/>
              </w:rPr>
              <w:t>-  9</w:t>
            </w:r>
            <w:proofErr w:type="gramEnd"/>
            <w:r w:rsidRPr="00A664A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34" w:type="dxa"/>
            <w:vAlign w:val="center"/>
          </w:tcPr>
          <w:p w14:paraId="4065890E" w14:textId="25033C73" w:rsidR="00EA7785" w:rsidRPr="00F963EF" w:rsidRDefault="001A56EB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60 %</w:t>
            </w:r>
          </w:p>
        </w:tc>
      </w:tr>
      <w:tr w:rsidR="00EA7785" w:rsidRPr="00F963EF" w14:paraId="6FB173C6" w14:textId="77777777" w:rsidTr="004B310A">
        <w:trPr>
          <w:trHeight w:val="255"/>
        </w:trPr>
        <w:tc>
          <w:tcPr>
            <w:tcW w:w="1668" w:type="dxa"/>
            <w:gridSpan w:val="2"/>
            <w:vAlign w:val="center"/>
          </w:tcPr>
          <w:p w14:paraId="662B1C77" w14:textId="77777777" w:rsidR="00EA7785" w:rsidRPr="00F963EF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</w:tcPr>
          <w:p w14:paraId="1EEFDFCB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73692B10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24A5E71F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0BA04FBB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201F66A4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A7785" w:rsidRPr="00F963EF" w14:paraId="38D66C07" w14:textId="77777777" w:rsidTr="004B310A">
        <w:trPr>
          <w:trHeight w:val="255"/>
        </w:trPr>
        <w:tc>
          <w:tcPr>
            <w:tcW w:w="1668" w:type="dxa"/>
            <w:gridSpan w:val="2"/>
            <w:vAlign w:val="center"/>
          </w:tcPr>
          <w:p w14:paraId="05B356BD" w14:textId="77777777" w:rsidR="00EA7785" w:rsidRPr="00F963EF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</w:tcPr>
          <w:p w14:paraId="4C13420A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19D94803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3FAC4E6B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5049229B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20C175F1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A7785" w:rsidRPr="00F963EF" w14:paraId="3C63E04E" w14:textId="77777777" w:rsidTr="004B310A">
        <w:trPr>
          <w:trHeight w:val="255"/>
        </w:trPr>
        <w:tc>
          <w:tcPr>
            <w:tcW w:w="1668" w:type="dxa"/>
            <w:gridSpan w:val="2"/>
            <w:vAlign w:val="center"/>
          </w:tcPr>
          <w:p w14:paraId="14FB1B57" w14:textId="77777777" w:rsidR="00EA7785" w:rsidRPr="00F963EF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</w:tcPr>
          <w:p w14:paraId="0054A76F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4AA80419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2AB20475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0A61C869" w14:textId="77777777" w:rsidR="00EA7785" w:rsidRPr="00F963EF" w:rsidRDefault="00EA7785" w:rsidP="00EA778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45217B1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A7785" w:rsidRPr="00F963EF" w14:paraId="2E2B11CA" w14:textId="77777777" w:rsidTr="004B310A">
        <w:trPr>
          <w:trHeight w:val="279"/>
        </w:trPr>
        <w:tc>
          <w:tcPr>
            <w:tcW w:w="1668" w:type="dxa"/>
            <w:gridSpan w:val="2"/>
            <w:vAlign w:val="center"/>
          </w:tcPr>
          <w:p w14:paraId="5EA0E59A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</w:tcPr>
          <w:p w14:paraId="5D9539E8" w14:textId="709C938C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125/125</w:t>
            </w:r>
          </w:p>
        </w:tc>
        <w:tc>
          <w:tcPr>
            <w:tcW w:w="840" w:type="dxa"/>
            <w:gridSpan w:val="3"/>
          </w:tcPr>
          <w:p w14:paraId="40DB67E0" w14:textId="32C68A0F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65/89</w:t>
            </w:r>
          </w:p>
        </w:tc>
        <w:tc>
          <w:tcPr>
            <w:tcW w:w="1000" w:type="dxa"/>
          </w:tcPr>
          <w:p w14:paraId="3C2CDA1C" w14:textId="14B53B91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60/36</w:t>
            </w:r>
          </w:p>
        </w:tc>
        <w:tc>
          <w:tcPr>
            <w:tcW w:w="3557" w:type="dxa"/>
            <w:gridSpan w:val="6"/>
            <w:vAlign w:val="center"/>
          </w:tcPr>
          <w:p w14:paraId="1FB846EE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85DB5E" w14:textId="77777777" w:rsidR="00EA7785" w:rsidRPr="00F963EF" w:rsidRDefault="00EA7785" w:rsidP="00EA778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593DAD38" w14:textId="77777777" w:rsidR="00EA7785" w:rsidRPr="00F963EF" w:rsidRDefault="00EA7785" w:rsidP="00EA7785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8155AE" w:rsidRPr="00F963EF" w14:paraId="38EA5F8A" w14:textId="77777777" w:rsidTr="00F963EF">
        <w:tc>
          <w:tcPr>
            <w:tcW w:w="1101" w:type="dxa"/>
            <w:vAlign w:val="center"/>
          </w:tcPr>
          <w:p w14:paraId="4556410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90AABA7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967D8EB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2FF9928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4761E4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127370B8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71B7F2C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2A36EC" w:rsidRPr="00F963EF" w14:paraId="39F32D09" w14:textId="77777777" w:rsidTr="00F963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2600C79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9CB418C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559E4531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3D13E85" w14:textId="1E7450B5" w:rsidR="002A36EC" w:rsidRPr="00A43BA2" w:rsidRDefault="002A36EC" w:rsidP="002A36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43BA2">
              <w:rPr>
                <w:rFonts w:ascii="Times New Roman" w:hAnsi="Times New Roman"/>
                <w:sz w:val="18"/>
                <w:szCs w:val="18"/>
              </w:rPr>
              <w:t xml:space="preserve">Zna podstawowe </w:t>
            </w:r>
            <w:r w:rsidR="001A56EB" w:rsidRPr="00A43BA2">
              <w:rPr>
                <w:rFonts w:ascii="Times New Roman" w:hAnsi="Times New Roman"/>
                <w:sz w:val="18"/>
                <w:szCs w:val="18"/>
              </w:rPr>
              <w:t>pojęcia dotyczące</w:t>
            </w:r>
            <w:r w:rsidRPr="00A43BA2">
              <w:rPr>
                <w:rFonts w:ascii="Times New Roman" w:hAnsi="Times New Roman"/>
                <w:sz w:val="18"/>
                <w:szCs w:val="18"/>
              </w:rPr>
              <w:t xml:space="preserve"> współczesnej </w:t>
            </w:r>
            <w:r w:rsidR="00A43BA2">
              <w:rPr>
                <w:rFonts w:ascii="Times New Roman" w:hAnsi="Times New Roman"/>
                <w:sz w:val="18"/>
                <w:szCs w:val="18"/>
              </w:rPr>
              <w:t>komunikacji społecznej</w:t>
            </w:r>
          </w:p>
        </w:tc>
        <w:tc>
          <w:tcPr>
            <w:tcW w:w="1134" w:type="dxa"/>
            <w:gridSpan w:val="2"/>
            <w:vAlign w:val="center"/>
          </w:tcPr>
          <w:p w14:paraId="7D58465C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>
              <w:rPr>
                <w:rFonts w:ascii="Times New Roman" w:hAnsi="Times New Roman"/>
                <w:sz w:val="16"/>
                <w:szCs w:val="16"/>
              </w:rPr>
              <w:t>18</w:t>
            </w:r>
            <w:r w:rsidRPr="00842E2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vMerge w:val="restart"/>
            <w:vAlign w:val="center"/>
          </w:tcPr>
          <w:p w14:paraId="3E9033A7" w14:textId="77777777" w:rsidR="002A36EC" w:rsidRPr="00A86A59" w:rsidRDefault="002A36EC" w:rsidP="002A36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3D1A6DCD" w14:textId="77777777" w:rsidR="002A36EC" w:rsidRPr="00F963EF" w:rsidRDefault="002A36EC" w:rsidP="002A36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2A36EC" w:rsidRPr="00F963EF" w14:paraId="373086B0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41138AC3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5BF222C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08EC8D4" w14:textId="77777777" w:rsidR="002A36EC" w:rsidRPr="00A43BA2" w:rsidRDefault="002A36EC" w:rsidP="002A36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43BA2">
              <w:rPr>
                <w:rFonts w:ascii="Times New Roman" w:hAnsi="Times New Roman"/>
                <w:sz w:val="18"/>
                <w:szCs w:val="18"/>
              </w:rPr>
              <w:t xml:space="preserve">Ma podstawową wiedzę na temat bezpiecznego komunikowania się </w:t>
            </w:r>
            <w:r w:rsidR="008415F6" w:rsidRPr="00A43BA2">
              <w:rPr>
                <w:rFonts w:ascii="Times New Roman" w:hAnsi="Times New Roman"/>
                <w:sz w:val="18"/>
                <w:szCs w:val="18"/>
              </w:rPr>
              <w:t xml:space="preserve">zarówno w mediach tradycyjnych jak i mediach </w:t>
            </w:r>
            <w:r w:rsidR="001B42B2" w:rsidRPr="00A43BA2">
              <w:rPr>
                <w:rFonts w:ascii="Times New Roman" w:hAnsi="Times New Roman"/>
                <w:sz w:val="18"/>
                <w:szCs w:val="18"/>
              </w:rPr>
              <w:t>społecznościowych</w:t>
            </w:r>
          </w:p>
        </w:tc>
        <w:tc>
          <w:tcPr>
            <w:tcW w:w="1134" w:type="dxa"/>
            <w:gridSpan w:val="2"/>
            <w:vAlign w:val="center"/>
          </w:tcPr>
          <w:p w14:paraId="70BB347F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034" w:type="dxa"/>
            <w:vMerge/>
            <w:vAlign w:val="center"/>
          </w:tcPr>
          <w:p w14:paraId="58D9D0EA" w14:textId="77777777" w:rsidR="002A36EC" w:rsidRPr="00F963EF" w:rsidRDefault="002A36EC" w:rsidP="002A36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36EC" w:rsidRPr="00F963EF" w14:paraId="28EAEFD8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5BABD412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9F390FA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00DA9E0" w14:textId="77777777" w:rsidR="002A36EC" w:rsidRPr="00A43BA2" w:rsidRDefault="002A36EC" w:rsidP="002A36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43BA2">
              <w:rPr>
                <w:rFonts w:ascii="Times New Roman" w:hAnsi="Times New Roman"/>
                <w:sz w:val="18"/>
                <w:szCs w:val="18"/>
              </w:rPr>
              <w:t xml:space="preserve">Zna </w:t>
            </w:r>
            <w:r w:rsidR="001B42B2" w:rsidRPr="00A43BA2">
              <w:rPr>
                <w:rFonts w:ascii="Times New Roman" w:hAnsi="Times New Roman"/>
                <w:sz w:val="18"/>
                <w:szCs w:val="18"/>
              </w:rPr>
              <w:t>podstawowe metody ochrony przed zagrożeniami w mediach</w:t>
            </w:r>
          </w:p>
        </w:tc>
        <w:tc>
          <w:tcPr>
            <w:tcW w:w="1134" w:type="dxa"/>
            <w:gridSpan w:val="2"/>
            <w:vAlign w:val="center"/>
          </w:tcPr>
          <w:p w14:paraId="673AD528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Merge/>
            <w:vAlign w:val="center"/>
          </w:tcPr>
          <w:p w14:paraId="5710571E" w14:textId="77777777" w:rsidR="002A36EC" w:rsidRPr="00F963EF" w:rsidRDefault="002A36EC" w:rsidP="002A36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36EC" w:rsidRPr="00F963EF" w14:paraId="144BD8CE" w14:textId="77777777" w:rsidTr="00F963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7FFF20E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0F5F2F5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46765BBF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5AA97D0" w14:textId="77777777" w:rsidR="002A36EC" w:rsidRPr="00A43BA2" w:rsidRDefault="002A36EC" w:rsidP="002A36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43BA2">
              <w:rPr>
                <w:rFonts w:ascii="Times New Roman" w:hAnsi="Times New Roman"/>
                <w:sz w:val="18"/>
                <w:szCs w:val="18"/>
              </w:rPr>
              <w:t xml:space="preserve">Umie </w:t>
            </w:r>
            <w:r w:rsidR="007D10C7" w:rsidRPr="00A43BA2">
              <w:rPr>
                <w:rFonts w:ascii="Times New Roman" w:hAnsi="Times New Roman"/>
                <w:sz w:val="18"/>
                <w:szCs w:val="18"/>
              </w:rPr>
              <w:t>oceniać wpływ różnorodnych zagrożeń na poziom poczucia bezpieczeństwa obywatel</w:t>
            </w:r>
            <w:r w:rsidR="004720AC" w:rsidRPr="00A43BA2">
              <w:rPr>
                <w:rFonts w:ascii="Times New Roman" w:hAnsi="Times New Roman"/>
                <w:sz w:val="18"/>
                <w:szCs w:val="18"/>
              </w:rPr>
              <w:t>i</w:t>
            </w:r>
            <w:r w:rsidR="002578B5" w:rsidRPr="00A43BA2">
              <w:rPr>
                <w:rFonts w:ascii="Times New Roman" w:hAnsi="Times New Roman"/>
                <w:sz w:val="18"/>
                <w:szCs w:val="18"/>
              </w:rPr>
              <w:t xml:space="preserve"> oraz jako </w:t>
            </w:r>
            <w:r w:rsidR="00A43BA2" w:rsidRPr="00A43BA2">
              <w:rPr>
                <w:rFonts w:ascii="Times New Roman" w:hAnsi="Times New Roman"/>
                <w:sz w:val="18"/>
                <w:szCs w:val="18"/>
              </w:rPr>
              <w:t>rzecznik</w:t>
            </w:r>
            <w:r w:rsidR="002578B5" w:rsidRPr="00A43BA2">
              <w:rPr>
                <w:rFonts w:ascii="Times New Roman" w:hAnsi="Times New Roman"/>
                <w:sz w:val="18"/>
                <w:szCs w:val="18"/>
              </w:rPr>
              <w:t xml:space="preserve"> prasowy </w:t>
            </w:r>
            <w:r w:rsidR="00A43BA2" w:rsidRPr="00A43BA2">
              <w:rPr>
                <w:rFonts w:ascii="Times New Roman" w:hAnsi="Times New Roman"/>
                <w:sz w:val="18"/>
                <w:szCs w:val="18"/>
              </w:rPr>
              <w:t>kształtować</w:t>
            </w:r>
            <w:r w:rsidR="002578B5" w:rsidRPr="00A43BA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43BA2" w:rsidRPr="00A43BA2">
              <w:rPr>
                <w:rFonts w:ascii="Times New Roman" w:hAnsi="Times New Roman"/>
                <w:sz w:val="18"/>
                <w:szCs w:val="18"/>
              </w:rPr>
              <w:t>poprawne komunikaty publiczne</w:t>
            </w:r>
          </w:p>
        </w:tc>
        <w:tc>
          <w:tcPr>
            <w:tcW w:w="1134" w:type="dxa"/>
            <w:gridSpan w:val="2"/>
            <w:vAlign w:val="center"/>
          </w:tcPr>
          <w:p w14:paraId="3C8ECFD8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34" w:type="dxa"/>
            <w:vMerge w:val="restart"/>
            <w:vAlign w:val="center"/>
          </w:tcPr>
          <w:p w14:paraId="4DC85DAC" w14:textId="77777777" w:rsidR="002A36EC" w:rsidRPr="00595A13" w:rsidRDefault="002A36EC" w:rsidP="002A36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5A13">
              <w:rPr>
                <w:rFonts w:ascii="Times New Roman" w:hAnsi="Times New Roman"/>
                <w:sz w:val="16"/>
                <w:szCs w:val="16"/>
              </w:rPr>
              <w:t>Seminarium.</w:t>
            </w:r>
          </w:p>
          <w:p w14:paraId="1ABE5EE9" w14:textId="77777777" w:rsidR="002A36EC" w:rsidRPr="00F963EF" w:rsidRDefault="002A36EC" w:rsidP="002A36EC">
            <w:pPr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5A13">
              <w:rPr>
                <w:rFonts w:ascii="Times New Roman" w:hAnsi="Times New Roman"/>
                <w:sz w:val="16"/>
                <w:szCs w:val="16"/>
              </w:rPr>
              <w:t>Opracowanie w zespole zagadnień, prezentowanie wspólnego stanowiska grupy, dyskusja</w:t>
            </w:r>
          </w:p>
        </w:tc>
      </w:tr>
      <w:tr w:rsidR="002A36EC" w:rsidRPr="00F963EF" w14:paraId="010C89E8" w14:textId="77777777" w:rsidTr="00A43BA2">
        <w:trPr>
          <w:trHeight w:val="440"/>
        </w:trPr>
        <w:tc>
          <w:tcPr>
            <w:tcW w:w="1101" w:type="dxa"/>
            <w:vMerge/>
            <w:vAlign w:val="center"/>
          </w:tcPr>
          <w:p w14:paraId="3CC9073D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727960A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4B3C02C" w14:textId="5E559129" w:rsidR="002A36EC" w:rsidRPr="00A43BA2" w:rsidRDefault="00B267C3" w:rsidP="002A36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43BA2">
              <w:rPr>
                <w:rFonts w:ascii="Times New Roman" w:hAnsi="Times New Roman"/>
                <w:sz w:val="18"/>
                <w:szCs w:val="18"/>
              </w:rPr>
              <w:t xml:space="preserve">Umie dokonywać analizy szans i zagrożeń środowiska </w:t>
            </w:r>
            <w:r w:rsidR="001A56EB" w:rsidRPr="00A43BA2">
              <w:rPr>
                <w:rFonts w:ascii="Times New Roman" w:hAnsi="Times New Roman"/>
                <w:sz w:val="18"/>
                <w:szCs w:val="18"/>
              </w:rPr>
              <w:t>bezpieczeństwa na</w:t>
            </w:r>
            <w:r w:rsidRPr="00A43BA2">
              <w:rPr>
                <w:rFonts w:ascii="Times New Roman" w:hAnsi="Times New Roman"/>
                <w:sz w:val="18"/>
                <w:szCs w:val="18"/>
              </w:rPr>
              <w:t xml:space="preserve"> proces komunikowania się </w:t>
            </w:r>
            <w:r w:rsidR="00142AF0" w:rsidRPr="00A43BA2">
              <w:rPr>
                <w:rFonts w:ascii="Times New Roman" w:hAnsi="Times New Roman"/>
                <w:sz w:val="18"/>
                <w:szCs w:val="18"/>
              </w:rPr>
              <w:t>społeczeństwa</w:t>
            </w:r>
          </w:p>
        </w:tc>
        <w:tc>
          <w:tcPr>
            <w:tcW w:w="1134" w:type="dxa"/>
            <w:gridSpan w:val="2"/>
            <w:vAlign w:val="center"/>
          </w:tcPr>
          <w:p w14:paraId="4EE016D9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34" w:type="dxa"/>
            <w:vMerge/>
            <w:vAlign w:val="center"/>
          </w:tcPr>
          <w:p w14:paraId="05D96BE3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36EC" w:rsidRPr="00F963EF" w14:paraId="035A3FC0" w14:textId="77777777" w:rsidTr="00F963EF">
        <w:trPr>
          <w:trHeight w:val="255"/>
        </w:trPr>
        <w:tc>
          <w:tcPr>
            <w:tcW w:w="1101" w:type="dxa"/>
            <w:vAlign w:val="center"/>
          </w:tcPr>
          <w:p w14:paraId="591343B9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31A041F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81CFE7E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B5BEA75" w14:textId="77777777" w:rsidR="004720AC" w:rsidRPr="00A43BA2" w:rsidRDefault="002A36EC" w:rsidP="00FA61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43BA2">
              <w:rPr>
                <w:rFonts w:ascii="Times New Roman" w:hAnsi="Times New Roman"/>
                <w:sz w:val="18"/>
                <w:szCs w:val="18"/>
              </w:rPr>
              <w:t xml:space="preserve">Potrafi </w:t>
            </w:r>
            <w:r w:rsidR="00142AF0" w:rsidRPr="00A43BA2">
              <w:rPr>
                <w:rFonts w:ascii="Times New Roman" w:hAnsi="Times New Roman"/>
                <w:sz w:val="18"/>
                <w:szCs w:val="18"/>
              </w:rPr>
              <w:t xml:space="preserve">skutecznie planować i realizować zadania </w:t>
            </w:r>
            <w:r w:rsidR="000F532F" w:rsidRPr="00A43BA2">
              <w:rPr>
                <w:rFonts w:ascii="Times New Roman" w:hAnsi="Times New Roman"/>
                <w:sz w:val="18"/>
                <w:szCs w:val="18"/>
              </w:rPr>
              <w:t>dotyczące dementowania fałszywych informacji w tym „</w:t>
            </w:r>
            <w:proofErr w:type="spellStart"/>
            <w:r w:rsidR="000F532F" w:rsidRPr="00A43BA2">
              <w:rPr>
                <w:rFonts w:ascii="Times New Roman" w:hAnsi="Times New Roman"/>
                <w:sz w:val="18"/>
                <w:szCs w:val="18"/>
              </w:rPr>
              <w:t>fake</w:t>
            </w:r>
            <w:proofErr w:type="spellEnd"/>
            <w:r w:rsidR="000F532F" w:rsidRPr="00A43BA2">
              <w:rPr>
                <w:rFonts w:ascii="Times New Roman" w:hAnsi="Times New Roman"/>
                <w:sz w:val="18"/>
                <w:szCs w:val="18"/>
              </w:rPr>
              <w:t xml:space="preserve"> newsów”</w:t>
            </w:r>
          </w:p>
        </w:tc>
        <w:tc>
          <w:tcPr>
            <w:tcW w:w="1134" w:type="dxa"/>
            <w:gridSpan w:val="2"/>
            <w:vAlign w:val="center"/>
          </w:tcPr>
          <w:p w14:paraId="103E7DAC" w14:textId="77777777" w:rsidR="002A36EC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  <w:p w14:paraId="4867EA01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Merge/>
            <w:vAlign w:val="center"/>
          </w:tcPr>
          <w:p w14:paraId="5588FCE2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84C4D77" w14:textId="77777777" w:rsidR="00122C25" w:rsidRPr="00F963EF" w:rsidRDefault="00122C25"/>
    <w:p w14:paraId="6244A838" w14:textId="77777777" w:rsidR="002045B6" w:rsidRPr="00F963EF" w:rsidRDefault="00122C25" w:rsidP="002B0C95">
      <w:pPr>
        <w:jc w:val="center"/>
        <w:rPr>
          <w:rFonts w:ascii="Times New Roman" w:hAnsi="Times New Roman"/>
          <w:b/>
        </w:rPr>
      </w:pPr>
      <w:r w:rsidRPr="00F963EF">
        <w:br w:type="page"/>
      </w:r>
      <w:r w:rsidR="002045B6" w:rsidRPr="00F963EF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8C4024" w:rsidRPr="00F963EF" w14:paraId="4A41346F" w14:textId="77777777" w:rsidTr="008C4024">
        <w:tc>
          <w:tcPr>
            <w:tcW w:w="2802" w:type="dxa"/>
          </w:tcPr>
          <w:p w14:paraId="7EF64BF3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9CCA0CA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8C4024" w:rsidRPr="00F963EF" w14:paraId="2FE5E284" w14:textId="77777777" w:rsidTr="008C4024">
        <w:tc>
          <w:tcPr>
            <w:tcW w:w="2802" w:type="dxa"/>
          </w:tcPr>
          <w:p w14:paraId="42855201" w14:textId="77777777" w:rsidR="00CE0A4D" w:rsidRPr="00414EE1" w:rsidRDefault="00F1154C" w:rsidP="00F115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0FA7B560" w14:textId="77777777" w:rsidR="008C4024" w:rsidRPr="00414EE1" w:rsidRDefault="00F1154C" w:rsidP="00B51BC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8C4024" w:rsidRPr="00F963EF" w14:paraId="3E69B63F" w14:textId="77777777" w:rsidTr="0044493B">
        <w:tc>
          <w:tcPr>
            <w:tcW w:w="9212" w:type="dxa"/>
            <w:gridSpan w:val="2"/>
          </w:tcPr>
          <w:p w14:paraId="212FB61A" w14:textId="77777777" w:rsidR="008C4024" w:rsidRPr="00F963EF" w:rsidRDefault="008C4024" w:rsidP="008C4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CE0A4D" w:rsidRPr="00F963EF" w14:paraId="3681EE75" w14:textId="77777777" w:rsidTr="0044493B">
        <w:tc>
          <w:tcPr>
            <w:tcW w:w="9212" w:type="dxa"/>
            <w:gridSpan w:val="2"/>
          </w:tcPr>
          <w:p w14:paraId="3547D541" w14:textId="77777777" w:rsidR="00491130" w:rsidRPr="00491130" w:rsidRDefault="00491130" w:rsidP="0049113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91130">
              <w:rPr>
                <w:rFonts w:ascii="Times New Roman" w:hAnsi="Times New Roman"/>
                <w:bCs/>
                <w:sz w:val="20"/>
                <w:szCs w:val="20"/>
              </w:rPr>
              <w:t>Procesy komunikowania, zasady efektywnej komunikacji</w:t>
            </w:r>
          </w:p>
          <w:p w14:paraId="1FCCE067" w14:textId="77777777" w:rsidR="00491130" w:rsidRPr="00491130" w:rsidRDefault="00491130" w:rsidP="0049113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91130">
              <w:rPr>
                <w:rFonts w:ascii="Times New Roman" w:hAnsi="Times New Roman"/>
                <w:bCs/>
                <w:sz w:val="20"/>
                <w:szCs w:val="20"/>
              </w:rPr>
              <w:t>Atrybuty w efektywnym komunikowaniu się, bariery komunikacyjne</w:t>
            </w:r>
          </w:p>
          <w:p w14:paraId="7D727D0C" w14:textId="1A6D24D5" w:rsidR="00491130" w:rsidRPr="00491130" w:rsidRDefault="00491130" w:rsidP="0049113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91130">
              <w:rPr>
                <w:rFonts w:ascii="Times New Roman" w:hAnsi="Times New Roman"/>
                <w:bCs/>
                <w:sz w:val="20"/>
                <w:szCs w:val="20"/>
              </w:rPr>
              <w:t>Postępowanie w sytuacjach kryzysowych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91130">
              <w:rPr>
                <w:rFonts w:ascii="Times New Roman" w:hAnsi="Times New Roman"/>
                <w:bCs/>
                <w:sz w:val="20"/>
                <w:szCs w:val="20"/>
              </w:rPr>
              <w:t>(działania kierownictwa w kryzysie)</w:t>
            </w:r>
          </w:p>
          <w:p w14:paraId="2C3424C7" w14:textId="5DC4CA63" w:rsidR="00491130" w:rsidRPr="00491130" w:rsidRDefault="00491130" w:rsidP="0049113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91130">
              <w:rPr>
                <w:rFonts w:ascii="Times New Roman" w:hAnsi="Times New Roman"/>
                <w:bCs/>
                <w:sz w:val="20"/>
                <w:szCs w:val="20"/>
              </w:rPr>
              <w:t xml:space="preserve">Komunikowanie o kryzysie, komunikowanie w sytuacjach </w:t>
            </w:r>
            <w:r w:rsidR="00454DF0">
              <w:rPr>
                <w:rFonts w:ascii="Times New Roman" w:hAnsi="Times New Roman"/>
                <w:bCs/>
                <w:sz w:val="20"/>
                <w:szCs w:val="20"/>
              </w:rPr>
              <w:t>różnych zagrożeń</w:t>
            </w:r>
          </w:p>
          <w:p w14:paraId="6773C407" w14:textId="77777777" w:rsidR="00491130" w:rsidRPr="00491130" w:rsidRDefault="00491130" w:rsidP="0049113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91130">
              <w:rPr>
                <w:rFonts w:ascii="Times New Roman" w:hAnsi="Times New Roman"/>
                <w:bCs/>
                <w:sz w:val="20"/>
                <w:szCs w:val="20"/>
              </w:rPr>
              <w:t>Style komunikowania, typy osobowości komunikujących się jednostek</w:t>
            </w:r>
          </w:p>
          <w:p w14:paraId="7C5F4354" w14:textId="67AD8B3E" w:rsidR="000E14C8" w:rsidRPr="000E14C8" w:rsidRDefault="000E14C8" w:rsidP="00454DF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E14C8">
              <w:rPr>
                <w:rFonts w:ascii="Times New Roman" w:hAnsi="Times New Roman"/>
                <w:bCs/>
                <w:sz w:val="20"/>
                <w:szCs w:val="20"/>
              </w:rPr>
              <w:t>Informacja i dezinformacja w przestrzeni publicznej, skutki działań dezinformacyjnych, metody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E14C8">
              <w:rPr>
                <w:rFonts w:ascii="Times New Roman" w:hAnsi="Times New Roman"/>
                <w:bCs/>
                <w:sz w:val="20"/>
                <w:szCs w:val="20"/>
              </w:rPr>
              <w:t>rozprzestrzeniania dezinformacji, przyczyny rozpowszechniania się dezinformacji,</w:t>
            </w:r>
          </w:p>
          <w:p w14:paraId="6DA6E3E6" w14:textId="77777777" w:rsidR="00CE0A4D" w:rsidRPr="00FA54E1" w:rsidRDefault="000E14C8" w:rsidP="00454DF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14C8">
              <w:rPr>
                <w:rFonts w:ascii="Times New Roman" w:hAnsi="Times New Roman"/>
                <w:bCs/>
                <w:sz w:val="20"/>
                <w:szCs w:val="20"/>
              </w:rPr>
              <w:t>Przeciwdziałanie dezinformacji, metody i zasady walki z dezinformacją.</w:t>
            </w:r>
          </w:p>
        </w:tc>
      </w:tr>
    </w:tbl>
    <w:p w14:paraId="31A5DABE" w14:textId="77777777" w:rsidR="002045B6" w:rsidRPr="00F963EF" w:rsidRDefault="002045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414EE1" w:rsidRPr="00F963EF" w14:paraId="39813BCF" w14:textId="77777777" w:rsidTr="00875AEF">
        <w:tc>
          <w:tcPr>
            <w:tcW w:w="2802" w:type="dxa"/>
          </w:tcPr>
          <w:p w14:paraId="42C57581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C399E78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414EE1" w:rsidRPr="00F963EF" w14:paraId="2D1CADC9" w14:textId="77777777" w:rsidTr="00875AEF">
        <w:tc>
          <w:tcPr>
            <w:tcW w:w="2802" w:type="dxa"/>
          </w:tcPr>
          <w:p w14:paraId="2DE0425A" w14:textId="77777777" w:rsidR="00414EE1" w:rsidRPr="00414EE1" w:rsidRDefault="00DE7A00" w:rsidP="00875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0F5E3B7C" w14:textId="77777777" w:rsidR="00414EE1" w:rsidRPr="00732EBB" w:rsidRDefault="00732EBB" w:rsidP="00875AE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 xml:space="preserve">Praca w grupach – 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>prezentowanie</w:t>
            </w:r>
            <w:r w:rsidR="008D78EB" w:rsidRPr="008D78EB">
              <w:rPr>
                <w:rFonts w:ascii="Times New Roman" w:hAnsi="Times New Roman"/>
                <w:bCs/>
                <w:sz w:val="18"/>
                <w:szCs w:val="18"/>
              </w:rPr>
              <w:t xml:space="preserve"> przygotowywanego w zespole zagadnienia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>dyskusja</w:t>
            </w:r>
          </w:p>
        </w:tc>
      </w:tr>
      <w:tr w:rsidR="00414EE1" w:rsidRPr="00F963EF" w14:paraId="0016CD4E" w14:textId="77777777" w:rsidTr="00875AEF">
        <w:tc>
          <w:tcPr>
            <w:tcW w:w="9212" w:type="dxa"/>
            <w:gridSpan w:val="2"/>
          </w:tcPr>
          <w:p w14:paraId="4043B22A" w14:textId="77777777" w:rsidR="00414EE1" w:rsidRPr="00F963EF" w:rsidRDefault="00414EE1" w:rsidP="00875A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414EE1" w:rsidRPr="00F963EF" w14:paraId="2D2F31DA" w14:textId="77777777" w:rsidTr="00875AEF">
        <w:tc>
          <w:tcPr>
            <w:tcW w:w="9212" w:type="dxa"/>
            <w:gridSpan w:val="2"/>
          </w:tcPr>
          <w:p w14:paraId="05CEC6DD" w14:textId="77777777" w:rsidR="00DE7A00" w:rsidRPr="00F96E10" w:rsidRDefault="00F96E10" w:rsidP="00505647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F96E10">
              <w:rPr>
                <w:rFonts w:ascii="Times New Roman" w:hAnsi="Times New Roman"/>
                <w:bCs/>
                <w:sz w:val="20"/>
                <w:szCs w:val="20"/>
              </w:rPr>
              <w:t xml:space="preserve">Komunikowanie publiczne w praktyce - </w:t>
            </w:r>
            <w:r w:rsidR="00DE7A00">
              <w:rPr>
                <w:rFonts w:ascii="Times New Roman" w:hAnsi="Times New Roman"/>
                <w:bCs/>
                <w:sz w:val="20"/>
                <w:szCs w:val="20"/>
              </w:rPr>
              <w:t>r</w:t>
            </w:r>
            <w:r w:rsidR="00DE7A00" w:rsidRPr="00F96E10">
              <w:rPr>
                <w:rFonts w:ascii="Times New Roman" w:hAnsi="Times New Roman"/>
                <w:bCs/>
                <w:sz w:val="20"/>
                <w:szCs w:val="20"/>
              </w:rPr>
              <w:t xml:space="preserve">ola i znaczenie rzeczników prasowych </w:t>
            </w:r>
            <w:r w:rsidR="00DE7A00">
              <w:rPr>
                <w:rFonts w:ascii="Times New Roman" w:hAnsi="Times New Roman"/>
                <w:bCs/>
                <w:sz w:val="20"/>
                <w:szCs w:val="20"/>
              </w:rPr>
              <w:t>– praktyczne pokazy</w:t>
            </w:r>
          </w:p>
          <w:p w14:paraId="68AFAF20" w14:textId="77777777" w:rsidR="000A2219" w:rsidRPr="00F96E10" w:rsidRDefault="000A2219" w:rsidP="00505647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F96E10">
              <w:rPr>
                <w:rFonts w:ascii="Times New Roman" w:hAnsi="Times New Roman"/>
                <w:bCs/>
                <w:sz w:val="20"/>
                <w:szCs w:val="20"/>
              </w:rPr>
              <w:t>Nowe media - informacja i promocja (</w:t>
            </w:r>
            <w:proofErr w:type="spellStart"/>
            <w:r w:rsidRPr="00F96E10">
              <w:rPr>
                <w:rFonts w:ascii="Times New Roman" w:hAnsi="Times New Roman"/>
                <w:bCs/>
                <w:sz w:val="20"/>
                <w:szCs w:val="20"/>
              </w:rPr>
              <w:t>social</w:t>
            </w:r>
            <w:proofErr w:type="spellEnd"/>
            <w:r w:rsidRPr="00F96E10">
              <w:rPr>
                <w:rFonts w:ascii="Times New Roman" w:hAnsi="Times New Roman"/>
                <w:bCs/>
                <w:sz w:val="20"/>
                <w:szCs w:val="20"/>
              </w:rPr>
              <w:t xml:space="preserve"> media – różnice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praktyczne przykłady</w:t>
            </w:r>
            <w:r w:rsidRPr="00F96E10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14:paraId="36DE57E1" w14:textId="412A7C3D" w:rsidR="000A2219" w:rsidRPr="00F96E10" w:rsidRDefault="000A2219" w:rsidP="00505647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F96E10">
              <w:rPr>
                <w:rFonts w:ascii="Times New Roman" w:hAnsi="Times New Roman"/>
                <w:bCs/>
                <w:sz w:val="20"/>
                <w:szCs w:val="20"/>
              </w:rPr>
              <w:t xml:space="preserve">Dezinformacja na przykładzie działań propagandowych Rosji poprzedzających wojnę w Ukrainie w </w:t>
            </w:r>
            <w:r w:rsidR="001A56EB" w:rsidRPr="00F96E10">
              <w:rPr>
                <w:rFonts w:ascii="Times New Roman" w:hAnsi="Times New Roman"/>
                <w:bCs/>
                <w:sz w:val="20"/>
                <w:szCs w:val="20"/>
              </w:rPr>
              <w:t>2022 r.</w:t>
            </w:r>
          </w:p>
          <w:p w14:paraId="0ADE20AB" w14:textId="2F7A5BB4" w:rsidR="000A2219" w:rsidRDefault="000A2219" w:rsidP="00505647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F96E10">
              <w:rPr>
                <w:rFonts w:ascii="Times New Roman" w:hAnsi="Times New Roman"/>
                <w:bCs/>
                <w:sz w:val="20"/>
                <w:szCs w:val="20"/>
              </w:rPr>
              <w:t xml:space="preserve">Sposoby komunikowania i przekazu medialnego Ukrainy w czasie konfliktu zbrojnego z Rosją w </w:t>
            </w:r>
            <w:r w:rsidR="001A56EB" w:rsidRPr="00F96E10">
              <w:rPr>
                <w:rFonts w:ascii="Times New Roman" w:hAnsi="Times New Roman"/>
                <w:bCs/>
                <w:sz w:val="20"/>
                <w:szCs w:val="20"/>
              </w:rPr>
              <w:t>2022 r.</w:t>
            </w:r>
          </w:p>
          <w:p w14:paraId="0697F001" w14:textId="77777777" w:rsidR="00505647" w:rsidRPr="0049551D" w:rsidRDefault="00505647" w:rsidP="00505647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49551D">
              <w:rPr>
                <w:rFonts w:ascii="Times New Roman" w:hAnsi="Times New Roman"/>
                <w:bCs/>
                <w:sz w:val="20"/>
                <w:szCs w:val="20"/>
              </w:rPr>
              <w:t xml:space="preserve">Sprostowanie i odpowiedź w prasie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 praktyczne przykłady</w:t>
            </w:r>
          </w:p>
          <w:p w14:paraId="0DDF0C77" w14:textId="77777777" w:rsidR="00505647" w:rsidRPr="0049551D" w:rsidRDefault="00505647" w:rsidP="00505647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49551D">
              <w:rPr>
                <w:rFonts w:ascii="Times New Roman" w:hAnsi="Times New Roman"/>
                <w:bCs/>
                <w:sz w:val="20"/>
                <w:szCs w:val="20"/>
              </w:rPr>
              <w:t>Trollowanie</w:t>
            </w:r>
            <w:proofErr w:type="spellEnd"/>
            <w:r w:rsidRPr="0049551D">
              <w:rPr>
                <w:rFonts w:ascii="Times New Roman" w:hAnsi="Times New Roman"/>
                <w:bCs/>
                <w:sz w:val="20"/>
                <w:szCs w:val="20"/>
              </w:rPr>
              <w:t xml:space="preserve"> w </w:t>
            </w:r>
            <w:proofErr w:type="spellStart"/>
            <w:r w:rsidRPr="0049551D">
              <w:rPr>
                <w:rFonts w:ascii="Times New Roman" w:hAnsi="Times New Roman"/>
                <w:bCs/>
                <w:sz w:val="20"/>
                <w:szCs w:val="20"/>
              </w:rPr>
              <w:t>social</w:t>
            </w:r>
            <w:proofErr w:type="spellEnd"/>
            <w:r w:rsidRPr="0049551D">
              <w:rPr>
                <w:rFonts w:ascii="Times New Roman" w:hAnsi="Times New Roman"/>
                <w:bCs/>
                <w:sz w:val="20"/>
                <w:szCs w:val="20"/>
              </w:rPr>
              <w:t xml:space="preserve"> mediach - sposoby odpowiedzi na </w:t>
            </w:r>
            <w:proofErr w:type="spellStart"/>
            <w:r w:rsidRPr="0049551D">
              <w:rPr>
                <w:rFonts w:ascii="Times New Roman" w:hAnsi="Times New Roman"/>
                <w:bCs/>
                <w:sz w:val="20"/>
                <w:szCs w:val="20"/>
              </w:rPr>
              <w:t>fake</w:t>
            </w:r>
            <w:proofErr w:type="spellEnd"/>
            <w:r w:rsidRPr="0049551D">
              <w:rPr>
                <w:rFonts w:ascii="Times New Roman" w:hAnsi="Times New Roman"/>
                <w:bCs/>
                <w:sz w:val="20"/>
                <w:szCs w:val="20"/>
              </w:rPr>
              <w:t xml:space="preserve"> newsy i atak z fałszywych kont w mediach społecznościowych</w:t>
            </w:r>
          </w:p>
          <w:p w14:paraId="40EDEA40" w14:textId="77777777" w:rsidR="00505647" w:rsidRPr="0049551D" w:rsidRDefault="00505647" w:rsidP="00505647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49551D">
              <w:rPr>
                <w:rFonts w:ascii="Times New Roman" w:hAnsi="Times New Roman"/>
                <w:bCs/>
                <w:sz w:val="20"/>
                <w:szCs w:val="20"/>
              </w:rPr>
              <w:t>Komunikacja w sytuacjach kryzysowych</w:t>
            </w:r>
          </w:p>
          <w:p w14:paraId="02407BDC" w14:textId="77777777" w:rsidR="00505647" w:rsidRPr="0049551D" w:rsidRDefault="00505647" w:rsidP="00505647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49551D">
              <w:rPr>
                <w:rFonts w:ascii="Times New Roman" w:hAnsi="Times New Roman"/>
                <w:bCs/>
                <w:sz w:val="20"/>
                <w:szCs w:val="20"/>
              </w:rPr>
              <w:t xml:space="preserve">Organizacja konferencji prasowych </w:t>
            </w:r>
          </w:p>
          <w:p w14:paraId="66BE4A24" w14:textId="48220CA1" w:rsidR="0049551D" w:rsidRPr="00454DF0" w:rsidRDefault="00505647" w:rsidP="00505647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49551D">
              <w:rPr>
                <w:rFonts w:ascii="Times New Roman" w:hAnsi="Times New Roman"/>
                <w:bCs/>
                <w:sz w:val="20"/>
                <w:szCs w:val="20"/>
              </w:rPr>
              <w:t xml:space="preserve">Filmowanie i rejestrowanie materiałów do publikacji w </w:t>
            </w:r>
            <w:proofErr w:type="spellStart"/>
            <w:r w:rsidRPr="0049551D">
              <w:rPr>
                <w:rFonts w:ascii="Times New Roman" w:hAnsi="Times New Roman"/>
                <w:bCs/>
                <w:sz w:val="20"/>
                <w:szCs w:val="20"/>
              </w:rPr>
              <w:t>social</w:t>
            </w:r>
            <w:proofErr w:type="spellEnd"/>
            <w:r w:rsidRPr="0049551D">
              <w:rPr>
                <w:rFonts w:ascii="Times New Roman" w:hAnsi="Times New Roman"/>
                <w:bCs/>
                <w:sz w:val="20"/>
                <w:szCs w:val="20"/>
              </w:rPr>
              <w:t xml:space="preserve"> mediach</w:t>
            </w:r>
          </w:p>
        </w:tc>
      </w:tr>
    </w:tbl>
    <w:p w14:paraId="06984BD2" w14:textId="77777777" w:rsidR="00DE34BB" w:rsidRPr="00F963EF" w:rsidRDefault="00DE34BB" w:rsidP="004442F0">
      <w:pPr>
        <w:spacing w:after="0" w:line="240" w:lineRule="auto"/>
      </w:pPr>
    </w:p>
    <w:sectPr w:rsidR="00DE34BB" w:rsidRPr="00F963EF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8D1"/>
    <w:multiLevelType w:val="hybridMultilevel"/>
    <w:tmpl w:val="D8D01F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448157">
    <w:abstractNumId w:val="0"/>
  </w:num>
  <w:num w:numId="2" w16cid:durableId="1279525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001"/>
    <w:rsid w:val="00064794"/>
    <w:rsid w:val="000A2219"/>
    <w:rsid w:val="000E14C8"/>
    <w:rsid w:val="000E5D18"/>
    <w:rsid w:val="000F532F"/>
    <w:rsid w:val="001079A4"/>
    <w:rsid w:val="001101CF"/>
    <w:rsid w:val="00114CA1"/>
    <w:rsid w:val="00122C25"/>
    <w:rsid w:val="001419C2"/>
    <w:rsid w:val="00142AF0"/>
    <w:rsid w:val="00150AB4"/>
    <w:rsid w:val="001518ED"/>
    <w:rsid w:val="00171E74"/>
    <w:rsid w:val="001A1E3D"/>
    <w:rsid w:val="001A3610"/>
    <w:rsid w:val="001A4994"/>
    <w:rsid w:val="001A56EB"/>
    <w:rsid w:val="001B3E6C"/>
    <w:rsid w:val="001B42B2"/>
    <w:rsid w:val="001B5491"/>
    <w:rsid w:val="0020021F"/>
    <w:rsid w:val="002045B6"/>
    <w:rsid w:val="002439A8"/>
    <w:rsid w:val="002578B5"/>
    <w:rsid w:val="00294EA5"/>
    <w:rsid w:val="002A36EC"/>
    <w:rsid w:val="002A59CB"/>
    <w:rsid w:val="002B0C95"/>
    <w:rsid w:val="002D56CD"/>
    <w:rsid w:val="00324677"/>
    <w:rsid w:val="003634F1"/>
    <w:rsid w:val="003855EA"/>
    <w:rsid w:val="003C27AD"/>
    <w:rsid w:val="003C30C2"/>
    <w:rsid w:val="00413BFE"/>
    <w:rsid w:val="00414EE1"/>
    <w:rsid w:val="00426D96"/>
    <w:rsid w:val="004442F0"/>
    <w:rsid w:val="0044493B"/>
    <w:rsid w:val="00454DF0"/>
    <w:rsid w:val="00457E79"/>
    <w:rsid w:val="004720AC"/>
    <w:rsid w:val="00474A8B"/>
    <w:rsid w:val="00491130"/>
    <w:rsid w:val="0049551D"/>
    <w:rsid w:val="004A0A02"/>
    <w:rsid w:val="004A62B4"/>
    <w:rsid w:val="004C3EED"/>
    <w:rsid w:val="004E0604"/>
    <w:rsid w:val="00505647"/>
    <w:rsid w:val="00512256"/>
    <w:rsid w:val="00516060"/>
    <w:rsid w:val="00516936"/>
    <w:rsid w:val="00533BDD"/>
    <w:rsid w:val="00564336"/>
    <w:rsid w:val="005818A2"/>
    <w:rsid w:val="00595A13"/>
    <w:rsid w:val="00603D8A"/>
    <w:rsid w:val="00616236"/>
    <w:rsid w:val="00672754"/>
    <w:rsid w:val="006A6C79"/>
    <w:rsid w:val="007131D6"/>
    <w:rsid w:val="00732EBB"/>
    <w:rsid w:val="00733041"/>
    <w:rsid w:val="00743E66"/>
    <w:rsid w:val="007876CF"/>
    <w:rsid w:val="007A606C"/>
    <w:rsid w:val="007D10C7"/>
    <w:rsid w:val="008155AE"/>
    <w:rsid w:val="008218CD"/>
    <w:rsid w:val="008415F6"/>
    <w:rsid w:val="008601C7"/>
    <w:rsid w:val="00875AEF"/>
    <w:rsid w:val="008A0C0B"/>
    <w:rsid w:val="008A3E46"/>
    <w:rsid w:val="008C047F"/>
    <w:rsid w:val="008C4024"/>
    <w:rsid w:val="008C6A0F"/>
    <w:rsid w:val="008D78EB"/>
    <w:rsid w:val="008F3DF9"/>
    <w:rsid w:val="00903EC6"/>
    <w:rsid w:val="0091693F"/>
    <w:rsid w:val="0093060E"/>
    <w:rsid w:val="00960199"/>
    <w:rsid w:val="0099491A"/>
    <w:rsid w:val="009B61CA"/>
    <w:rsid w:val="009D38D9"/>
    <w:rsid w:val="00A22E76"/>
    <w:rsid w:val="00A25D2C"/>
    <w:rsid w:val="00A43BA2"/>
    <w:rsid w:val="00A45524"/>
    <w:rsid w:val="00A4742E"/>
    <w:rsid w:val="00A836EF"/>
    <w:rsid w:val="00A86A59"/>
    <w:rsid w:val="00AB48E3"/>
    <w:rsid w:val="00AC3B53"/>
    <w:rsid w:val="00AD2164"/>
    <w:rsid w:val="00AE0D47"/>
    <w:rsid w:val="00AE19A9"/>
    <w:rsid w:val="00B267C3"/>
    <w:rsid w:val="00B340BE"/>
    <w:rsid w:val="00B51BC9"/>
    <w:rsid w:val="00B60001"/>
    <w:rsid w:val="00B73774"/>
    <w:rsid w:val="00B76DB7"/>
    <w:rsid w:val="00B85BFF"/>
    <w:rsid w:val="00B9418F"/>
    <w:rsid w:val="00B965F8"/>
    <w:rsid w:val="00BB01AA"/>
    <w:rsid w:val="00C00E12"/>
    <w:rsid w:val="00C0455F"/>
    <w:rsid w:val="00C12D7D"/>
    <w:rsid w:val="00C20F6E"/>
    <w:rsid w:val="00C502CC"/>
    <w:rsid w:val="00C55D82"/>
    <w:rsid w:val="00C70DD5"/>
    <w:rsid w:val="00CA5617"/>
    <w:rsid w:val="00CB6937"/>
    <w:rsid w:val="00CE0A4D"/>
    <w:rsid w:val="00D03C6C"/>
    <w:rsid w:val="00D03E9D"/>
    <w:rsid w:val="00D46335"/>
    <w:rsid w:val="00DB5FCE"/>
    <w:rsid w:val="00DC14FD"/>
    <w:rsid w:val="00DC16F7"/>
    <w:rsid w:val="00DE34BB"/>
    <w:rsid w:val="00DE7A00"/>
    <w:rsid w:val="00E43030"/>
    <w:rsid w:val="00E969F7"/>
    <w:rsid w:val="00EA57F6"/>
    <w:rsid w:val="00EA67DD"/>
    <w:rsid w:val="00EA7785"/>
    <w:rsid w:val="00ED2EF2"/>
    <w:rsid w:val="00ED4C8A"/>
    <w:rsid w:val="00EE1C50"/>
    <w:rsid w:val="00EE6D6F"/>
    <w:rsid w:val="00F10327"/>
    <w:rsid w:val="00F1154C"/>
    <w:rsid w:val="00F13555"/>
    <w:rsid w:val="00F15FAB"/>
    <w:rsid w:val="00F767DD"/>
    <w:rsid w:val="00F81A1F"/>
    <w:rsid w:val="00F871F5"/>
    <w:rsid w:val="00F963EF"/>
    <w:rsid w:val="00F96E10"/>
    <w:rsid w:val="00FA2060"/>
    <w:rsid w:val="00FA54E1"/>
    <w:rsid w:val="00FA611D"/>
    <w:rsid w:val="00FB3CB3"/>
    <w:rsid w:val="00FB4D07"/>
    <w:rsid w:val="00FF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34AD76"/>
  <w15:chartTrackingRefBased/>
  <w15:docId w15:val="{B92C0CBA-FC92-4CB3-88FF-2B22739AD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0C0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568</Words>
  <Characters>3676</Characters>
  <Application>Microsoft Office Word</Application>
  <DocSecurity>0</DocSecurity>
  <Lines>193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8</cp:revision>
  <cp:lastPrinted>2019-04-12T08:28:00Z</cp:lastPrinted>
  <dcterms:created xsi:type="dcterms:W3CDTF">2022-04-11T05:52:00Z</dcterms:created>
  <dcterms:modified xsi:type="dcterms:W3CDTF">2026-05-14T17:38:00Z</dcterms:modified>
</cp:coreProperties>
</file>